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80DB" w14:textId="77777777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Dear </w:t>
      </w:r>
      <w:r>
        <w:rPr>
          <w:rFonts w:ascii="Calibri" w:hAnsi="Calibri" w:cs="Arial"/>
          <w:highlight w:val="yellow"/>
        </w:rPr>
        <w:t>&lt;</w:t>
      </w:r>
      <w:r w:rsidR="00EB2772">
        <w:rPr>
          <w:rFonts w:ascii="Calibri" w:hAnsi="Calibri" w:cs="Arial"/>
          <w:highlight w:val="yellow"/>
        </w:rPr>
        <w:t xml:space="preserve">Insert your </w:t>
      </w:r>
      <w:r w:rsidR="00740DE9">
        <w:rPr>
          <w:rFonts w:ascii="Calibri" w:hAnsi="Calibri" w:cs="Arial"/>
          <w:highlight w:val="yellow"/>
        </w:rPr>
        <w:t>Supervisor’s N</w:t>
      </w:r>
      <w:r w:rsidR="00EB2772">
        <w:rPr>
          <w:rFonts w:ascii="Calibri" w:hAnsi="Calibri" w:cs="Arial"/>
          <w:highlight w:val="yellow"/>
        </w:rPr>
        <w:t>ame</w:t>
      </w:r>
      <w:r>
        <w:rPr>
          <w:rFonts w:ascii="Calibri" w:hAnsi="Calibri" w:cs="Arial"/>
          <w:highlight w:val="yellow"/>
        </w:rPr>
        <w:t>&gt;</w:t>
      </w:r>
      <w:r>
        <w:rPr>
          <w:rFonts w:ascii="Calibri" w:hAnsi="Calibri" w:cs="Arial"/>
        </w:rPr>
        <w:t>,</w:t>
      </w:r>
    </w:p>
    <w:p w14:paraId="7F252866" w14:textId="77777777" w:rsidR="00231C69" w:rsidRDefault="00231C69" w:rsidP="006C37DB">
      <w:pPr>
        <w:spacing w:after="0" w:line="240" w:lineRule="auto"/>
        <w:rPr>
          <w:rFonts w:ascii="Calibri" w:hAnsi="Calibri" w:cs="Arial"/>
        </w:rPr>
      </w:pPr>
    </w:p>
    <w:p w14:paraId="414F49A7" w14:textId="7BACE91A" w:rsidR="00B41B07" w:rsidRPr="00FA6839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 would like approval to attend </w:t>
      </w:r>
      <w:r w:rsidR="009331E4">
        <w:rPr>
          <w:rFonts w:ascii="Calibri" w:hAnsi="Calibri" w:cs="Arial"/>
        </w:rPr>
        <w:t xml:space="preserve">the </w:t>
      </w:r>
      <w:r w:rsidR="00D704C1" w:rsidRPr="00D704C1">
        <w:rPr>
          <w:b/>
        </w:rPr>
        <w:t>20</w:t>
      </w:r>
      <w:r w:rsidR="00727308">
        <w:rPr>
          <w:b/>
        </w:rPr>
        <w:t>2</w:t>
      </w:r>
      <w:r w:rsidR="00832841">
        <w:rPr>
          <w:b/>
        </w:rPr>
        <w:t>3</w:t>
      </w:r>
      <w:r w:rsidR="00D704C1" w:rsidRPr="00D704C1">
        <w:rPr>
          <w:b/>
        </w:rPr>
        <w:t xml:space="preserve"> </w:t>
      </w:r>
      <w:r w:rsidR="00FA6839">
        <w:rPr>
          <w:b/>
        </w:rPr>
        <w:t>Inclusion Summit</w:t>
      </w:r>
      <w:r w:rsidR="00D704C1">
        <w:t xml:space="preserve"> </w:t>
      </w:r>
      <w:r w:rsidR="00832841">
        <w:t xml:space="preserve">taking place </w:t>
      </w:r>
      <w:r w:rsidR="00206698">
        <w:rPr>
          <w:rFonts w:ascii="Calibri" w:hAnsi="Calibri" w:cs="Arial"/>
        </w:rPr>
        <w:t xml:space="preserve">in </w:t>
      </w:r>
      <w:r w:rsidR="00FA6839">
        <w:rPr>
          <w:rFonts w:ascii="Calibri" w:hAnsi="Calibri" w:cs="Arial"/>
        </w:rPr>
        <w:t>A</w:t>
      </w:r>
      <w:r w:rsidR="00832841">
        <w:rPr>
          <w:rFonts w:ascii="Calibri" w:hAnsi="Calibri" w:cs="Arial"/>
        </w:rPr>
        <w:t>lexandria, VA from</w:t>
      </w:r>
      <w:r>
        <w:rPr>
          <w:rFonts w:ascii="Calibri" w:hAnsi="Calibri" w:cs="Arial"/>
        </w:rPr>
        <w:t xml:space="preserve"> </w:t>
      </w:r>
      <w:r w:rsidR="00BD4027">
        <w:rPr>
          <w:rFonts w:ascii="Calibri" w:hAnsi="Calibri" w:cs="Arial"/>
        </w:rPr>
        <w:t>September</w:t>
      </w:r>
      <w:r w:rsidR="00DD4EFA">
        <w:rPr>
          <w:rFonts w:ascii="Calibri" w:hAnsi="Calibri" w:cs="Arial"/>
        </w:rPr>
        <w:t xml:space="preserve"> </w:t>
      </w:r>
      <w:r w:rsidR="00832841">
        <w:rPr>
          <w:rFonts w:ascii="Calibri" w:hAnsi="Calibri" w:cs="Arial"/>
        </w:rPr>
        <w:t>6</w:t>
      </w:r>
      <w:r w:rsidR="00FA6839">
        <w:rPr>
          <w:rFonts w:ascii="Calibri" w:hAnsi="Calibri" w:cs="Arial"/>
        </w:rPr>
        <w:t>-</w:t>
      </w:r>
      <w:r w:rsidR="00832841">
        <w:rPr>
          <w:rFonts w:ascii="Calibri" w:hAnsi="Calibri" w:cs="Arial"/>
        </w:rPr>
        <w:t>7</w:t>
      </w:r>
      <w:r w:rsidR="00206698" w:rsidRPr="00206698">
        <w:rPr>
          <w:rFonts w:ascii="Calibri" w:hAnsi="Calibri" w:cs="Arial"/>
        </w:rPr>
        <w:t>, 20</w:t>
      </w:r>
      <w:r w:rsidR="00567CE4">
        <w:rPr>
          <w:rFonts w:ascii="Calibri" w:hAnsi="Calibri" w:cs="Arial"/>
        </w:rPr>
        <w:t>23</w:t>
      </w:r>
      <w:r w:rsidR="00D704C1">
        <w:rPr>
          <w:rFonts w:ascii="Calibri" w:hAnsi="Calibri" w:cs="Arial"/>
        </w:rPr>
        <w:t xml:space="preserve">. </w:t>
      </w:r>
      <w:r w:rsidR="0019523D">
        <w:rPr>
          <w:rFonts w:ascii="Calibri" w:hAnsi="Calibri" w:cs="Arial"/>
        </w:rPr>
        <w:t xml:space="preserve">The theme of </w:t>
      </w:r>
      <w:r w:rsidR="00FA6839" w:rsidRPr="00FA6839">
        <w:rPr>
          <w:rFonts w:ascii="Calibri" w:hAnsi="Calibri" w:cs="Arial"/>
        </w:rPr>
        <w:t>HRO Today’s 1</w:t>
      </w:r>
      <w:r w:rsidR="00832841">
        <w:rPr>
          <w:rFonts w:ascii="Calibri" w:hAnsi="Calibri" w:cs="Arial"/>
        </w:rPr>
        <w:t>1</w:t>
      </w:r>
      <w:r w:rsidR="00FA6839" w:rsidRPr="00FA6839">
        <w:rPr>
          <w:rFonts w:ascii="Calibri" w:hAnsi="Calibri" w:cs="Arial"/>
        </w:rPr>
        <w:t xml:space="preserve">th Annual Inclusion Summit </w:t>
      </w:r>
      <w:r w:rsidR="0019523D">
        <w:rPr>
          <w:rFonts w:ascii="Calibri" w:hAnsi="Calibri" w:cs="Arial"/>
        </w:rPr>
        <w:t xml:space="preserve">is “Impact Over Intent.” Case study presentations </w:t>
      </w:r>
      <w:r w:rsidR="0019523D" w:rsidRPr="0019523D">
        <w:rPr>
          <w:rFonts w:ascii="Calibri" w:hAnsi="Calibri" w:cs="Arial"/>
        </w:rPr>
        <w:t xml:space="preserve">will share success factors common across DEI initiatives that yielded the most significant, scalable, quantifiable, and sustained impact. </w:t>
      </w:r>
      <w:r w:rsidR="0019523D">
        <w:rPr>
          <w:rFonts w:ascii="Calibri" w:hAnsi="Calibri" w:cs="Arial"/>
        </w:rPr>
        <w:t>The summit</w:t>
      </w:r>
      <w:r w:rsidR="0019523D" w:rsidRPr="0019523D">
        <w:rPr>
          <w:rFonts w:ascii="Calibri" w:hAnsi="Calibri" w:cs="Arial"/>
        </w:rPr>
        <w:t xml:space="preserve"> also</w:t>
      </w:r>
      <w:r w:rsidR="0019523D">
        <w:rPr>
          <w:rFonts w:ascii="Calibri" w:hAnsi="Calibri" w:cs="Arial"/>
        </w:rPr>
        <w:t xml:space="preserve"> features an awards luncheon to</w:t>
      </w:r>
      <w:r w:rsidR="0019523D" w:rsidRPr="0019523D">
        <w:rPr>
          <w:rFonts w:ascii="Calibri" w:hAnsi="Calibri" w:cs="Arial"/>
        </w:rPr>
        <w:t xml:space="preserve"> celebrate inspiring DEI programs and practitioners that have made meaningful contributions to their organizations and the overall practice of D&amp;I.</w:t>
      </w:r>
      <w:r w:rsidR="005C1C7A">
        <w:rPr>
          <w:rFonts w:ascii="Calibri" w:hAnsi="Calibri" w:cs="Arial"/>
        </w:rPr>
        <w:t xml:space="preserve"> By attending this program, I will receive 1 SHRM and 1 HRCI credit per hour of educational content. I will receive approximately 1</w:t>
      </w:r>
      <w:r w:rsidR="00865E97">
        <w:rPr>
          <w:rFonts w:ascii="Calibri" w:hAnsi="Calibri" w:cs="Arial"/>
        </w:rPr>
        <w:t xml:space="preserve">1 </w:t>
      </w:r>
      <w:r w:rsidR="005C1C7A">
        <w:rPr>
          <w:rFonts w:ascii="Calibri" w:hAnsi="Calibri" w:cs="Arial"/>
        </w:rPr>
        <w:t>recertification credits.</w:t>
      </w:r>
    </w:p>
    <w:p w14:paraId="043105E6" w14:textId="77777777" w:rsidR="00FA6839" w:rsidRDefault="00FA6839" w:rsidP="006C37DB">
      <w:pPr>
        <w:spacing w:after="0" w:line="240" w:lineRule="auto"/>
        <w:rPr>
          <w:rFonts w:ascii="Calibri" w:hAnsi="Calibri" w:cs="Arial"/>
        </w:rPr>
      </w:pPr>
    </w:p>
    <w:p w14:paraId="19C9673C" w14:textId="467409EF" w:rsidR="00EC5616" w:rsidRPr="00EC5616" w:rsidRDefault="00BD2EC3" w:rsidP="00EC5616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HRO Today</w:t>
      </w:r>
      <w:r w:rsidR="00B41B0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educational </w:t>
      </w:r>
      <w:r w:rsidR="001C63B8">
        <w:rPr>
          <w:rFonts w:ascii="Calibri" w:hAnsi="Calibri" w:cs="Arial"/>
        </w:rPr>
        <w:t xml:space="preserve">events are not trade shows with </w:t>
      </w:r>
      <w:r w:rsidR="00B41B07">
        <w:rPr>
          <w:rFonts w:ascii="Calibri" w:hAnsi="Calibri" w:cs="Arial"/>
        </w:rPr>
        <w:t>huge exhibit floors and</w:t>
      </w:r>
      <w:r w:rsidR="00E907A3">
        <w:rPr>
          <w:rFonts w:ascii="Calibri" w:hAnsi="Calibri" w:cs="Arial"/>
        </w:rPr>
        <w:t xml:space="preserve"> after parties. The </w:t>
      </w:r>
      <w:r w:rsidR="00FA6839">
        <w:rPr>
          <w:rFonts w:ascii="Calibri" w:hAnsi="Calibri" w:cs="Arial"/>
          <w:b/>
        </w:rPr>
        <w:t>202</w:t>
      </w:r>
      <w:r w:rsidR="002C5A95">
        <w:rPr>
          <w:rFonts w:ascii="Calibri" w:hAnsi="Calibri" w:cs="Arial"/>
          <w:b/>
        </w:rPr>
        <w:t>3</w:t>
      </w:r>
      <w:r w:rsidR="00E907A3">
        <w:rPr>
          <w:rFonts w:ascii="Calibri" w:hAnsi="Calibri" w:cs="Arial"/>
          <w:b/>
        </w:rPr>
        <w:t xml:space="preserve"> </w:t>
      </w:r>
      <w:r w:rsidR="00FA6839">
        <w:rPr>
          <w:b/>
        </w:rPr>
        <w:t>Inclusion Summit</w:t>
      </w:r>
      <w:r w:rsidR="00FA6839">
        <w:t xml:space="preserve"> </w:t>
      </w:r>
      <w:r w:rsidR="00122600">
        <w:rPr>
          <w:rFonts w:ascii="Calibri" w:hAnsi="Calibri" w:cs="Arial"/>
        </w:rPr>
        <w:t xml:space="preserve">will have </w:t>
      </w:r>
      <w:r w:rsidR="002C5A95">
        <w:rPr>
          <w:rFonts w:ascii="Calibri" w:hAnsi="Calibri" w:cs="Arial"/>
        </w:rPr>
        <w:t>9</w:t>
      </w:r>
      <w:r w:rsidR="00122600">
        <w:rPr>
          <w:rFonts w:ascii="Calibri" w:hAnsi="Calibri" w:cs="Arial"/>
        </w:rPr>
        <w:t>0-1</w:t>
      </w:r>
      <w:r w:rsidR="002C5A95">
        <w:rPr>
          <w:rFonts w:ascii="Calibri" w:hAnsi="Calibri" w:cs="Arial"/>
        </w:rPr>
        <w:t>2</w:t>
      </w:r>
      <w:r w:rsidR="00CD630E">
        <w:rPr>
          <w:rFonts w:ascii="Calibri" w:hAnsi="Calibri" w:cs="Arial"/>
        </w:rPr>
        <w:t>0</w:t>
      </w:r>
      <w:r w:rsidR="009168D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HR</w:t>
      </w:r>
      <w:r w:rsidR="006842D1">
        <w:rPr>
          <w:rFonts w:ascii="Calibri" w:hAnsi="Calibri" w:cs="Arial"/>
        </w:rPr>
        <w:t xml:space="preserve"> and DE&amp;I</w:t>
      </w:r>
      <w:r w:rsidR="00B41B07">
        <w:rPr>
          <w:rFonts w:ascii="Calibri" w:hAnsi="Calibri" w:cs="Arial"/>
        </w:rPr>
        <w:t xml:space="preserve"> professionals trying to find solutions to existing business issues. The smaller size promotes discussion </w:t>
      </w:r>
      <w:r w:rsidR="00E907A3">
        <w:rPr>
          <w:rFonts w:ascii="Calibri" w:hAnsi="Calibri" w:cs="Arial"/>
        </w:rPr>
        <w:t xml:space="preserve">and learning </w:t>
      </w:r>
      <w:r w:rsidR="00B41B07">
        <w:rPr>
          <w:rFonts w:ascii="Calibri" w:hAnsi="Calibri" w:cs="Arial"/>
        </w:rPr>
        <w:t>between attendees</w:t>
      </w:r>
      <w:r w:rsidR="00081F49">
        <w:rPr>
          <w:rFonts w:ascii="Calibri" w:hAnsi="Calibri" w:cs="Arial"/>
        </w:rPr>
        <w:t xml:space="preserve"> and solution providers.</w:t>
      </w:r>
      <w:r w:rsidR="00AA6B3B">
        <w:rPr>
          <w:rFonts w:ascii="Calibri" w:hAnsi="Calibri" w:cs="Arial"/>
        </w:rPr>
        <w:t xml:space="preserve"> </w:t>
      </w:r>
      <w:r w:rsidR="004941F1">
        <w:rPr>
          <w:rFonts w:ascii="Calibri" w:hAnsi="Calibri" w:cs="Arial"/>
        </w:rPr>
        <w:br/>
      </w:r>
      <w:r w:rsidR="00EC5616">
        <w:rPr>
          <w:rFonts w:ascii="Calibri" w:hAnsi="Calibri" w:cs="Arial"/>
        </w:rPr>
        <w:br/>
      </w:r>
      <w:r w:rsidR="00EC5616" w:rsidRPr="00EC5616">
        <w:rPr>
          <w:rFonts w:ascii="Calibri" w:hAnsi="Calibri" w:cs="Arial"/>
        </w:rPr>
        <w:t xml:space="preserve">Past Attendees include </w:t>
      </w:r>
      <w:r w:rsidR="00CD630E">
        <w:rPr>
          <w:rFonts w:ascii="Calibri" w:hAnsi="Calibri" w:cs="Arial"/>
        </w:rPr>
        <w:t xml:space="preserve">C-level, </w:t>
      </w:r>
      <w:r w:rsidR="00EC5616" w:rsidRPr="00EC5616">
        <w:rPr>
          <w:rFonts w:ascii="Calibri" w:hAnsi="Calibri" w:cs="Arial"/>
        </w:rPr>
        <w:t>Vice Presidents, Directors, and Managers of:</w:t>
      </w:r>
    </w:p>
    <w:p w14:paraId="5E8A1AEC" w14:textId="77777777" w:rsidR="00EC5616" w:rsidRPr="00EC5616" w:rsidRDefault="00EC5616" w:rsidP="00EC5616">
      <w:pPr>
        <w:spacing w:after="0" w:line="240" w:lineRule="auto"/>
        <w:rPr>
          <w:rFonts w:ascii="Calibri" w:hAnsi="Calibri" w:cs="Arial"/>
        </w:rPr>
      </w:pPr>
    </w:p>
    <w:p w14:paraId="4538B1B0" w14:textId="6D0F941C" w:rsidR="00FA6839" w:rsidRDefault="005C1C7A" w:rsidP="00FA6839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Inclusion, Diversity, Equity</w:t>
      </w:r>
      <w:r w:rsidR="004941F1">
        <w:rPr>
          <w:rFonts w:ascii="Calibri" w:hAnsi="Calibri" w:cs="Arial"/>
        </w:rPr>
        <w:t>, Belonging</w:t>
      </w:r>
    </w:p>
    <w:p w14:paraId="6340CADD" w14:textId="57C5DA59" w:rsidR="005C1C7A" w:rsidRPr="005C1C7A" w:rsidRDefault="005C1C7A" w:rsidP="005C1C7A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</w:rPr>
      </w:pPr>
      <w:r w:rsidRPr="00FA6839">
        <w:rPr>
          <w:rFonts w:ascii="Calibri" w:hAnsi="Calibri" w:cs="Arial"/>
        </w:rPr>
        <w:t>Human Resources/HR</w:t>
      </w:r>
    </w:p>
    <w:p w14:paraId="2B059910" w14:textId="62BB678E" w:rsidR="00FA6839" w:rsidRDefault="00FA6839" w:rsidP="00FA683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Arial"/>
        </w:rPr>
      </w:pPr>
      <w:r w:rsidRPr="00FA6839">
        <w:rPr>
          <w:rFonts w:ascii="Calibri" w:hAnsi="Calibri" w:cs="Arial"/>
        </w:rPr>
        <w:t xml:space="preserve">Culture </w:t>
      </w:r>
    </w:p>
    <w:p w14:paraId="4A809BB6" w14:textId="07DE7E92" w:rsidR="005C1C7A" w:rsidRPr="00FA6839" w:rsidRDefault="005C1C7A" w:rsidP="00FA683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Employee Engagement</w:t>
      </w:r>
      <w:r w:rsidR="004941F1">
        <w:rPr>
          <w:rFonts w:ascii="Calibri" w:hAnsi="Calibri" w:cs="Arial"/>
        </w:rPr>
        <w:t xml:space="preserve"> &amp; Retention</w:t>
      </w:r>
    </w:p>
    <w:p w14:paraId="10CDB26A" w14:textId="64A86F00" w:rsidR="00FA6839" w:rsidRPr="00FA6839" w:rsidRDefault="00FA6839" w:rsidP="00FA683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Arial"/>
        </w:rPr>
      </w:pPr>
      <w:r w:rsidRPr="00FA6839">
        <w:rPr>
          <w:rFonts w:ascii="Calibri" w:hAnsi="Calibri" w:cs="Arial"/>
        </w:rPr>
        <w:t>Equal Employment Opportunity/EEO</w:t>
      </w:r>
    </w:p>
    <w:p w14:paraId="0D55C6F7" w14:textId="0597AAA0" w:rsidR="00FA6839" w:rsidRPr="00FA6839" w:rsidRDefault="00FA6839" w:rsidP="00FA683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Arial"/>
        </w:rPr>
      </w:pPr>
      <w:r w:rsidRPr="00FA6839">
        <w:rPr>
          <w:rFonts w:ascii="Calibri" w:hAnsi="Calibri" w:cs="Arial"/>
        </w:rPr>
        <w:t>Organizational Development</w:t>
      </w:r>
    </w:p>
    <w:p w14:paraId="2EBEAE33" w14:textId="7F3058A4" w:rsidR="00FA6839" w:rsidRPr="00FA6839" w:rsidRDefault="00FA6839" w:rsidP="00FA683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Arial"/>
        </w:rPr>
      </w:pPr>
      <w:r w:rsidRPr="00FA6839">
        <w:rPr>
          <w:rFonts w:ascii="Calibri" w:hAnsi="Calibri" w:cs="Arial"/>
        </w:rPr>
        <w:t>Talent Management</w:t>
      </w:r>
    </w:p>
    <w:p w14:paraId="642DA468" w14:textId="36B1C182" w:rsidR="00FA6839" w:rsidRPr="00FA6839" w:rsidRDefault="00FA6839" w:rsidP="00FA6839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Arial"/>
        </w:rPr>
      </w:pPr>
      <w:r w:rsidRPr="00FA6839">
        <w:rPr>
          <w:rFonts w:ascii="Calibri" w:hAnsi="Calibri" w:cs="Arial"/>
        </w:rPr>
        <w:t>Recruiting/Talent Acquisition</w:t>
      </w:r>
    </w:p>
    <w:p w14:paraId="5CBEA10F" w14:textId="77777777" w:rsidR="007E218C" w:rsidRDefault="007E218C" w:rsidP="006C37DB">
      <w:pPr>
        <w:spacing w:after="0" w:line="240" w:lineRule="auto"/>
        <w:rPr>
          <w:rFonts w:ascii="Calibri" w:hAnsi="Calibri" w:cs="Arial"/>
        </w:rPr>
      </w:pPr>
    </w:p>
    <w:p w14:paraId="1835B011" w14:textId="61D55501" w:rsidR="00C6586B" w:rsidRDefault="00360F42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C41116">
        <w:rPr>
          <w:rFonts w:ascii="Calibri" w:hAnsi="Calibri" w:cs="Arial"/>
        </w:rPr>
        <w:t xml:space="preserve">he </w:t>
      </w:r>
      <w:hyperlink r:id="rId7" w:history="1">
        <w:r w:rsidR="005425AD" w:rsidRPr="00713C9A">
          <w:rPr>
            <w:rStyle w:val="Hyperlink"/>
            <w:rFonts w:ascii="Calibri" w:hAnsi="Calibri" w:cs="Arial"/>
          </w:rPr>
          <w:t>20</w:t>
        </w:r>
        <w:r w:rsidR="00BD2EC3" w:rsidRPr="00713C9A">
          <w:rPr>
            <w:rStyle w:val="Hyperlink"/>
            <w:rFonts w:ascii="Calibri" w:hAnsi="Calibri" w:cs="Arial"/>
          </w:rPr>
          <w:t>2</w:t>
        </w:r>
        <w:r w:rsidR="002C5A95">
          <w:rPr>
            <w:rStyle w:val="Hyperlink"/>
            <w:rFonts w:ascii="Calibri" w:hAnsi="Calibri" w:cs="Arial"/>
          </w:rPr>
          <w:t>3</w:t>
        </w:r>
        <w:r w:rsidRPr="00713C9A">
          <w:rPr>
            <w:rStyle w:val="Hyperlink"/>
            <w:rFonts w:ascii="Calibri" w:hAnsi="Calibri" w:cs="Arial"/>
          </w:rPr>
          <w:t xml:space="preserve"> </w:t>
        </w:r>
        <w:r w:rsidR="00713C9A" w:rsidRPr="00713C9A">
          <w:rPr>
            <w:rStyle w:val="Hyperlink"/>
            <w:rFonts w:ascii="Calibri" w:hAnsi="Calibri" w:cs="Arial"/>
          </w:rPr>
          <w:t>agenda</w:t>
        </w:r>
      </w:hyperlink>
      <w:r w:rsidR="00713C9A">
        <w:rPr>
          <w:rFonts w:ascii="Calibri" w:hAnsi="Calibri" w:cs="Arial"/>
        </w:rPr>
        <w:t xml:space="preserve"> </w:t>
      </w:r>
      <w:r w:rsidR="003715EA">
        <w:rPr>
          <w:rFonts w:ascii="Calibri" w:hAnsi="Calibri" w:cs="Arial"/>
        </w:rPr>
        <w:t>has presentations on the following subject</w:t>
      </w:r>
      <w:r w:rsidR="009331E4">
        <w:rPr>
          <w:rFonts w:ascii="Calibri" w:hAnsi="Calibri" w:cs="Arial"/>
        </w:rPr>
        <w:t>s</w:t>
      </w:r>
      <w:r w:rsidR="00C6586B">
        <w:rPr>
          <w:rFonts w:ascii="Calibri" w:hAnsi="Calibri" w:cs="Arial"/>
        </w:rPr>
        <w:t>:</w:t>
      </w:r>
    </w:p>
    <w:p w14:paraId="5EB03A11" w14:textId="77777777" w:rsidR="00680B0C" w:rsidRPr="00680B0C" w:rsidRDefault="00680B0C" w:rsidP="00680B0C">
      <w:pPr>
        <w:spacing w:after="0" w:line="240" w:lineRule="auto"/>
        <w:rPr>
          <w:rFonts w:ascii="Calibri" w:hAnsi="Calibri" w:cs="Arial"/>
        </w:rPr>
      </w:pPr>
    </w:p>
    <w:p w14:paraId="28673649" w14:textId="7860F831" w:rsidR="002C5A95" w:rsidRP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Measuring the ROI of D&amp;I</w:t>
      </w:r>
    </w:p>
    <w:p w14:paraId="5E55912D" w14:textId="3248A824" w:rsid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The intersections of D&amp;I and ESG</w:t>
      </w:r>
    </w:p>
    <w:p w14:paraId="3F798597" w14:textId="636B1900" w:rsidR="002C5A95" w:rsidRP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Leveraging DEI data &amp; analytics</w:t>
      </w:r>
    </w:p>
    <w:p w14:paraId="0C139882" w14:textId="77777777" w:rsid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Sustaining stakeholder engagement in D&amp;I Initiatives</w:t>
      </w:r>
    </w:p>
    <w:p w14:paraId="4CFE2373" w14:textId="77777777" w:rsid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Developing inclusive leaders</w:t>
      </w:r>
    </w:p>
    <w:p w14:paraId="6BCAB4B6" w14:textId="77777777" w:rsid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Innovative D&amp;I training</w:t>
      </w:r>
    </w:p>
    <w:p w14:paraId="012CC50F" w14:textId="77777777" w:rsid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Creating a culture of inclusion and belonging</w:t>
      </w:r>
    </w:p>
    <w:p w14:paraId="308B138E" w14:textId="77777777" w:rsid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Launching and revamping ERG’s</w:t>
      </w:r>
    </w:p>
    <w:p w14:paraId="74B7C01E" w14:textId="7F27AFAA" w:rsidR="002C5A95" w:rsidRDefault="002C5A95" w:rsidP="002C5A95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Arial"/>
        </w:rPr>
      </w:pPr>
      <w:r w:rsidRPr="002C5A95">
        <w:rPr>
          <w:rFonts w:ascii="Calibri" w:hAnsi="Calibri" w:cs="Arial"/>
        </w:rPr>
        <w:t>Attracting diverse talent</w:t>
      </w:r>
    </w:p>
    <w:p w14:paraId="215F7FD6" w14:textId="77777777" w:rsidR="002C5A95" w:rsidRPr="002C5A95" w:rsidRDefault="002C5A95" w:rsidP="002C5A95">
      <w:pPr>
        <w:pStyle w:val="ListParagraph"/>
        <w:spacing w:after="0" w:line="240" w:lineRule="auto"/>
        <w:rPr>
          <w:rFonts w:ascii="Calibri" w:hAnsi="Calibri" w:cs="Arial"/>
        </w:rPr>
      </w:pPr>
    </w:p>
    <w:p w14:paraId="421D5570" w14:textId="13CCBB7F" w:rsidR="006C37DB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 plan to attend </w:t>
      </w:r>
      <w:r w:rsidR="00CE43E8">
        <w:rPr>
          <w:rFonts w:ascii="Calibri" w:hAnsi="Calibri" w:cs="Arial"/>
        </w:rPr>
        <w:t xml:space="preserve">all </w:t>
      </w:r>
      <w:r>
        <w:rPr>
          <w:rFonts w:ascii="Calibri" w:hAnsi="Calibri" w:cs="Arial"/>
        </w:rPr>
        <w:t xml:space="preserve">sessions </w:t>
      </w:r>
      <w:r w:rsidR="00CE43E8">
        <w:rPr>
          <w:rFonts w:ascii="Calibri" w:hAnsi="Calibri" w:cs="Arial"/>
        </w:rPr>
        <w:t xml:space="preserve">but think the sessions </w:t>
      </w:r>
      <w:r>
        <w:rPr>
          <w:rFonts w:ascii="Calibri" w:hAnsi="Calibri" w:cs="Arial"/>
        </w:rPr>
        <w:t xml:space="preserve">focused on </w:t>
      </w:r>
      <w:r>
        <w:rPr>
          <w:rFonts w:ascii="Calibri" w:hAnsi="Calibri" w:cs="Arial"/>
          <w:highlight w:val="yellow"/>
        </w:rPr>
        <w:t>&lt;XXX&gt;</w:t>
      </w:r>
      <w:r w:rsidR="00EC561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directly relate to the current challenges </w:t>
      </w:r>
      <w:r w:rsidR="00C6586B">
        <w:rPr>
          <w:rFonts w:ascii="Calibri" w:hAnsi="Calibri" w:cs="Arial"/>
        </w:rPr>
        <w:t>our organization is</w:t>
      </w:r>
      <w:r>
        <w:rPr>
          <w:rFonts w:ascii="Calibri" w:hAnsi="Calibri" w:cs="Arial"/>
        </w:rPr>
        <w:t xml:space="preserve"> facing. </w:t>
      </w:r>
      <w:r w:rsidR="00C6586B">
        <w:rPr>
          <w:rFonts w:ascii="Calibri" w:hAnsi="Calibri" w:cs="Arial"/>
        </w:rPr>
        <w:t xml:space="preserve">I am seeking approval for the registration and travel expenditures. </w:t>
      </w:r>
    </w:p>
    <w:p w14:paraId="7A638326" w14:textId="77777777" w:rsidR="006C37DB" w:rsidRDefault="006C37DB" w:rsidP="006C37DB">
      <w:pPr>
        <w:spacing w:after="0" w:line="240" w:lineRule="auto"/>
        <w:rPr>
          <w:rFonts w:ascii="Calibri" w:hAnsi="Calibri" w:cs="Arial"/>
        </w:rPr>
      </w:pPr>
    </w:p>
    <w:p w14:paraId="56AB445C" w14:textId="436EC273" w:rsidR="00C41116" w:rsidRDefault="00C6586B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If I register now, I’ll receive </w:t>
      </w:r>
      <w:r w:rsidR="00C96193">
        <w:rPr>
          <w:rFonts w:ascii="Calibri" w:hAnsi="Calibri" w:cs="Arial"/>
        </w:rPr>
        <w:t>a</w:t>
      </w:r>
      <w:r w:rsidR="009331E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discounted rate. Here is a complete breakdown of the </w:t>
      </w:r>
      <w:r w:rsidR="00C41116">
        <w:rPr>
          <w:rFonts w:ascii="Calibri" w:hAnsi="Calibri" w:cs="Arial"/>
        </w:rPr>
        <w:t>costs:</w:t>
      </w:r>
    </w:p>
    <w:p w14:paraId="036A6B7F" w14:textId="77777777" w:rsidR="006C37DB" w:rsidRPr="00BD47B1" w:rsidRDefault="006C37DB" w:rsidP="006C37DB">
      <w:pPr>
        <w:spacing w:after="0" w:line="240" w:lineRule="auto"/>
        <w:rPr>
          <w:rFonts w:ascii="Calibri" w:hAnsi="Calibri" w:cs="Arial"/>
          <w:sz w:val="18"/>
          <w:szCs w:val="18"/>
        </w:rPr>
      </w:pPr>
    </w:p>
    <w:p w14:paraId="24AA9418" w14:textId="77777777" w:rsidR="00C41116" w:rsidRDefault="00451F3B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Conference Pass:</w:t>
      </w:r>
      <w:r w:rsidR="00680B0C">
        <w:rPr>
          <w:rFonts w:ascii="Calibri" w:hAnsi="Calibri" w:cs="Arial"/>
        </w:rPr>
        <w:t xml:space="preserve"> </w:t>
      </w:r>
      <w:r w:rsidR="00C41116">
        <w:rPr>
          <w:rFonts w:ascii="Calibri" w:hAnsi="Calibri" w:cs="Arial"/>
          <w:highlight w:val="yellow"/>
        </w:rPr>
        <w:t>$&lt;XXX&gt;</w:t>
      </w:r>
    </w:p>
    <w:p w14:paraId="3F0035F5" w14:textId="77777777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Airfare: $</w:t>
      </w:r>
      <w:r>
        <w:rPr>
          <w:rFonts w:ascii="Calibri" w:hAnsi="Calibri" w:cs="Arial"/>
          <w:highlight w:val="yellow"/>
        </w:rPr>
        <w:t>&lt;XXX&gt;</w:t>
      </w:r>
    </w:p>
    <w:p w14:paraId="0622DEA9" w14:textId="1BF4E9A9" w:rsidR="00C41116" w:rsidRDefault="00680B0C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Hotel: </w:t>
      </w:r>
      <w:r w:rsidR="00C94503">
        <w:rPr>
          <w:rFonts w:ascii="Calibri" w:hAnsi="Calibri" w:cs="Arial"/>
        </w:rPr>
        <w:t>$</w:t>
      </w:r>
      <w:r w:rsidR="00C94503">
        <w:rPr>
          <w:rFonts w:ascii="Calibri" w:hAnsi="Calibri" w:cs="Arial"/>
          <w:highlight w:val="yellow"/>
        </w:rPr>
        <w:t>&lt;XXX&gt;</w:t>
      </w:r>
      <w:r w:rsidR="00C41116" w:rsidRPr="00680B0C">
        <w:rPr>
          <w:rFonts w:ascii="Calibri" w:hAnsi="Calibri" w:cs="Arial"/>
        </w:rPr>
        <w:t>/</w:t>
      </w:r>
      <w:r w:rsidR="00C41116">
        <w:rPr>
          <w:rFonts w:ascii="Calibri" w:hAnsi="Calibri" w:cs="Arial"/>
        </w:rPr>
        <w:t xml:space="preserve">night @ </w:t>
      </w:r>
      <w:r w:rsidR="00C41116">
        <w:rPr>
          <w:rFonts w:ascii="Calibri" w:hAnsi="Calibri" w:cs="Arial"/>
          <w:highlight w:val="yellow"/>
        </w:rPr>
        <w:t>&lt;XXX&gt;</w:t>
      </w:r>
      <w:r w:rsidR="00C41116">
        <w:rPr>
          <w:rFonts w:ascii="Calibri" w:hAnsi="Calibri" w:cs="Arial"/>
        </w:rPr>
        <w:t xml:space="preserve"> nights</w:t>
      </w:r>
      <w:r w:rsidR="005425AD">
        <w:rPr>
          <w:rFonts w:ascii="Calibri" w:hAnsi="Calibri" w:cs="Arial"/>
        </w:rPr>
        <w:t xml:space="preserve"> </w:t>
      </w:r>
    </w:p>
    <w:p w14:paraId="02C4A708" w14:textId="77777777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Transportation: $</w:t>
      </w:r>
      <w:r>
        <w:rPr>
          <w:rFonts w:ascii="Calibri" w:hAnsi="Calibri" w:cs="Arial"/>
          <w:highlight w:val="yellow"/>
        </w:rPr>
        <w:t>&lt;XXX&gt;</w:t>
      </w:r>
    </w:p>
    <w:p w14:paraId="4D4882C5" w14:textId="77777777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Meals: $</w:t>
      </w:r>
      <w:r>
        <w:rPr>
          <w:rFonts w:ascii="Calibri" w:hAnsi="Calibri" w:cs="Arial"/>
          <w:highlight w:val="yellow"/>
        </w:rPr>
        <w:t>&lt;XXX&gt;</w:t>
      </w:r>
      <w:r w:rsidR="007577F9">
        <w:rPr>
          <w:rFonts w:ascii="Calibri" w:hAnsi="Calibri" w:cs="Arial"/>
        </w:rPr>
        <w:t xml:space="preserve"> (my pass includes 2</w:t>
      </w:r>
      <w:r>
        <w:rPr>
          <w:rFonts w:ascii="Calibri" w:hAnsi="Calibri" w:cs="Arial"/>
        </w:rPr>
        <w:t xml:space="preserve"> breakfasts, 2 lunches as well as refreshments throughout each day)</w:t>
      </w:r>
    </w:p>
    <w:p w14:paraId="71CDA77E" w14:textId="77777777" w:rsidR="00C41116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Total Cost: $</w:t>
      </w:r>
      <w:r>
        <w:rPr>
          <w:rFonts w:ascii="Calibri" w:hAnsi="Calibri" w:cs="Arial"/>
          <w:highlight w:val="yellow"/>
        </w:rPr>
        <w:t>&lt;XXX&gt;</w:t>
      </w:r>
    </w:p>
    <w:p w14:paraId="799F7B24" w14:textId="77777777" w:rsidR="006C37DB" w:rsidRDefault="006C37DB" w:rsidP="006C37DB">
      <w:pPr>
        <w:spacing w:after="0" w:line="240" w:lineRule="auto"/>
        <w:rPr>
          <w:rFonts w:ascii="Calibri" w:hAnsi="Calibri" w:cs="Arial"/>
        </w:rPr>
      </w:pPr>
    </w:p>
    <w:p w14:paraId="76440358" w14:textId="56684632" w:rsidR="00C41116" w:rsidRDefault="00C6586B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Complete information </w:t>
      </w:r>
      <w:r w:rsidR="009331E4">
        <w:rPr>
          <w:rFonts w:ascii="Calibri" w:hAnsi="Calibri" w:cs="Arial"/>
        </w:rPr>
        <w:t xml:space="preserve">about the </w:t>
      </w:r>
      <w:r w:rsidR="002375AD" w:rsidRPr="00D704C1">
        <w:rPr>
          <w:b/>
        </w:rPr>
        <w:t>20</w:t>
      </w:r>
      <w:r w:rsidR="002375AD">
        <w:rPr>
          <w:b/>
        </w:rPr>
        <w:t>2</w:t>
      </w:r>
      <w:r w:rsidR="002C5A95">
        <w:rPr>
          <w:b/>
        </w:rPr>
        <w:t>3</w:t>
      </w:r>
      <w:r w:rsidR="002375AD" w:rsidRPr="00D704C1">
        <w:rPr>
          <w:b/>
        </w:rPr>
        <w:t xml:space="preserve"> </w:t>
      </w:r>
      <w:r w:rsidR="002375AD">
        <w:rPr>
          <w:b/>
        </w:rPr>
        <w:t>Inclusion Summit</w:t>
      </w:r>
      <w:r w:rsidR="002375AD">
        <w:t xml:space="preserve"> </w:t>
      </w:r>
      <w:r>
        <w:rPr>
          <w:rFonts w:ascii="Calibri" w:hAnsi="Calibri" w:cs="Arial"/>
        </w:rPr>
        <w:t xml:space="preserve">is available </w:t>
      </w:r>
      <w:hyperlink r:id="rId8" w:history="1">
        <w:r w:rsidR="00AA6B3B" w:rsidRPr="00AA6B3B">
          <w:rPr>
            <w:rStyle w:val="Hyperlink"/>
            <w:rFonts w:ascii="Calibri" w:hAnsi="Calibri" w:cs="Arial"/>
          </w:rPr>
          <w:t>online</w:t>
        </w:r>
      </w:hyperlink>
      <w:r w:rsidR="00AA6B3B">
        <w:rPr>
          <w:rFonts w:ascii="Calibri" w:hAnsi="Calibri" w:cs="Arial"/>
        </w:rPr>
        <w:t xml:space="preserve">. </w:t>
      </w:r>
      <w:r w:rsidR="00C41116">
        <w:rPr>
          <w:rFonts w:ascii="Calibri" w:hAnsi="Calibri" w:cs="Arial"/>
        </w:rPr>
        <w:t>Please consider my request as</w:t>
      </w:r>
      <w:r w:rsidR="00BB2D72">
        <w:rPr>
          <w:rFonts w:ascii="Calibri" w:hAnsi="Calibri" w:cs="Arial"/>
        </w:rPr>
        <w:t xml:space="preserve"> I believe the</w:t>
      </w:r>
      <w:r w:rsidR="005425AD">
        <w:rPr>
          <w:rFonts w:ascii="Calibri" w:hAnsi="Calibri" w:cs="Arial"/>
        </w:rPr>
        <w:t xml:space="preserve"> event </w:t>
      </w:r>
      <w:r w:rsidR="00BB2D72">
        <w:rPr>
          <w:rFonts w:ascii="Calibri" w:hAnsi="Calibri" w:cs="Arial"/>
        </w:rPr>
        <w:t>is a good</w:t>
      </w:r>
      <w:r w:rsidR="00C41116">
        <w:rPr>
          <w:rFonts w:ascii="Calibri" w:hAnsi="Calibri" w:cs="Arial"/>
        </w:rPr>
        <w:t xml:space="preserve"> investment for our organization.</w:t>
      </w:r>
    </w:p>
    <w:p w14:paraId="2A413D22" w14:textId="77777777" w:rsidR="006C37DB" w:rsidRDefault="006C37DB" w:rsidP="006C37DB">
      <w:pPr>
        <w:spacing w:after="0" w:line="240" w:lineRule="auto"/>
        <w:rPr>
          <w:rFonts w:ascii="Calibri" w:hAnsi="Calibri" w:cs="Arial"/>
        </w:rPr>
      </w:pPr>
    </w:p>
    <w:p w14:paraId="23D30610" w14:textId="77777777" w:rsidR="00BD47B1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Sincerely,</w:t>
      </w:r>
    </w:p>
    <w:p w14:paraId="719C5CF1" w14:textId="77777777" w:rsidR="00C41116" w:rsidRPr="00BD47B1" w:rsidRDefault="00C41116" w:rsidP="006C37DB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highlight w:val="yellow"/>
        </w:rPr>
        <w:t>&lt;</w:t>
      </w:r>
      <w:r w:rsidR="00EB2772">
        <w:rPr>
          <w:rFonts w:ascii="Calibri" w:hAnsi="Calibri" w:cs="Arial"/>
          <w:highlight w:val="yellow"/>
        </w:rPr>
        <w:t>Insert your name</w:t>
      </w:r>
      <w:r>
        <w:rPr>
          <w:rFonts w:ascii="Calibri" w:hAnsi="Calibri" w:cs="Arial"/>
        </w:rPr>
        <w:t>&gt;</w:t>
      </w:r>
    </w:p>
    <w:sectPr w:rsidR="00C41116" w:rsidRPr="00BD47B1" w:rsidSect="00EC56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E20C" w14:textId="77777777" w:rsidR="0059131A" w:rsidRDefault="0059131A" w:rsidP="00BD47B1">
      <w:pPr>
        <w:spacing w:after="0" w:line="240" w:lineRule="auto"/>
      </w:pPr>
      <w:r>
        <w:separator/>
      </w:r>
    </w:p>
  </w:endnote>
  <w:endnote w:type="continuationSeparator" w:id="0">
    <w:p w14:paraId="06F5532C" w14:textId="77777777" w:rsidR="0059131A" w:rsidRDefault="0059131A" w:rsidP="00BD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1AB2" w14:textId="77777777" w:rsidR="0059131A" w:rsidRDefault="0059131A" w:rsidP="00BD47B1">
      <w:pPr>
        <w:spacing w:after="0" w:line="240" w:lineRule="auto"/>
      </w:pPr>
      <w:r>
        <w:separator/>
      </w:r>
    </w:p>
  </w:footnote>
  <w:footnote w:type="continuationSeparator" w:id="0">
    <w:p w14:paraId="722B2377" w14:textId="77777777" w:rsidR="0059131A" w:rsidRDefault="0059131A" w:rsidP="00BD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B7B"/>
    <w:multiLevelType w:val="hybridMultilevel"/>
    <w:tmpl w:val="FC8A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FBA"/>
    <w:multiLevelType w:val="hybridMultilevel"/>
    <w:tmpl w:val="12D49BD0"/>
    <w:lvl w:ilvl="0" w:tplc="BE9258F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B29"/>
    <w:multiLevelType w:val="multilevel"/>
    <w:tmpl w:val="0098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32758"/>
    <w:multiLevelType w:val="hybridMultilevel"/>
    <w:tmpl w:val="2212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C3E6F"/>
    <w:multiLevelType w:val="hybridMultilevel"/>
    <w:tmpl w:val="D888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0380"/>
    <w:multiLevelType w:val="multilevel"/>
    <w:tmpl w:val="FC3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F040A"/>
    <w:multiLevelType w:val="hybridMultilevel"/>
    <w:tmpl w:val="341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72D7A"/>
    <w:multiLevelType w:val="hybridMultilevel"/>
    <w:tmpl w:val="DBBA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0CC8"/>
    <w:multiLevelType w:val="hybridMultilevel"/>
    <w:tmpl w:val="025C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F6"/>
    <w:multiLevelType w:val="hybridMultilevel"/>
    <w:tmpl w:val="CFC44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A1E15"/>
    <w:multiLevelType w:val="hybridMultilevel"/>
    <w:tmpl w:val="7BB2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67BBA"/>
    <w:multiLevelType w:val="hybridMultilevel"/>
    <w:tmpl w:val="C7F82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44FAF"/>
    <w:multiLevelType w:val="hybridMultilevel"/>
    <w:tmpl w:val="6E007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E2380B"/>
    <w:multiLevelType w:val="hybridMultilevel"/>
    <w:tmpl w:val="97D8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300">
    <w:abstractNumId w:val="3"/>
  </w:num>
  <w:num w:numId="2" w16cid:durableId="1561021367">
    <w:abstractNumId w:val="5"/>
  </w:num>
  <w:num w:numId="3" w16cid:durableId="1675721702">
    <w:abstractNumId w:val="10"/>
  </w:num>
  <w:num w:numId="4" w16cid:durableId="318776345">
    <w:abstractNumId w:val="0"/>
  </w:num>
  <w:num w:numId="5" w16cid:durableId="1237203413">
    <w:abstractNumId w:val="13"/>
  </w:num>
  <w:num w:numId="6" w16cid:durableId="61147596">
    <w:abstractNumId w:val="8"/>
  </w:num>
  <w:num w:numId="7" w16cid:durableId="427585623">
    <w:abstractNumId w:val="6"/>
  </w:num>
  <w:num w:numId="8" w16cid:durableId="949626121">
    <w:abstractNumId w:val="4"/>
  </w:num>
  <w:num w:numId="9" w16cid:durableId="1009135484">
    <w:abstractNumId w:val="9"/>
  </w:num>
  <w:num w:numId="10" w16cid:durableId="498928312">
    <w:abstractNumId w:val="11"/>
  </w:num>
  <w:num w:numId="11" w16cid:durableId="1685979484">
    <w:abstractNumId w:val="1"/>
  </w:num>
  <w:num w:numId="12" w16cid:durableId="297533960">
    <w:abstractNumId w:val="2"/>
  </w:num>
  <w:num w:numId="13" w16cid:durableId="330379646">
    <w:abstractNumId w:val="12"/>
  </w:num>
  <w:num w:numId="14" w16cid:durableId="36518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16"/>
    <w:rsid w:val="00027C51"/>
    <w:rsid w:val="00081F49"/>
    <w:rsid w:val="00120187"/>
    <w:rsid w:val="00122600"/>
    <w:rsid w:val="0019523D"/>
    <w:rsid w:val="001C21C5"/>
    <w:rsid w:val="001C63B8"/>
    <w:rsid w:val="00206698"/>
    <w:rsid w:val="00231C69"/>
    <w:rsid w:val="002375AD"/>
    <w:rsid w:val="00266A6D"/>
    <w:rsid w:val="002834BA"/>
    <w:rsid w:val="002B05AD"/>
    <w:rsid w:val="002C5A95"/>
    <w:rsid w:val="003101DD"/>
    <w:rsid w:val="00333CE6"/>
    <w:rsid w:val="00354235"/>
    <w:rsid w:val="00360F42"/>
    <w:rsid w:val="003622AB"/>
    <w:rsid w:val="003715EA"/>
    <w:rsid w:val="00451F3B"/>
    <w:rsid w:val="004941F1"/>
    <w:rsid w:val="004C1C66"/>
    <w:rsid w:val="004C4424"/>
    <w:rsid w:val="005425AD"/>
    <w:rsid w:val="00550B18"/>
    <w:rsid w:val="00567CE4"/>
    <w:rsid w:val="005749E8"/>
    <w:rsid w:val="0059131A"/>
    <w:rsid w:val="005C1C7A"/>
    <w:rsid w:val="0060644A"/>
    <w:rsid w:val="00611CD8"/>
    <w:rsid w:val="006503C8"/>
    <w:rsid w:val="00680B0C"/>
    <w:rsid w:val="006842D1"/>
    <w:rsid w:val="006C37DB"/>
    <w:rsid w:val="00713C9A"/>
    <w:rsid w:val="00727308"/>
    <w:rsid w:val="00740169"/>
    <w:rsid w:val="00740DE9"/>
    <w:rsid w:val="007577F9"/>
    <w:rsid w:val="007E218C"/>
    <w:rsid w:val="00807AA2"/>
    <w:rsid w:val="0082365C"/>
    <w:rsid w:val="00832841"/>
    <w:rsid w:val="00865E97"/>
    <w:rsid w:val="008867A8"/>
    <w:rsid w:val="00893CF6"/>
    <w:rsid w:val="008E10DE"/>
    <w:rsid w:val="008F6480"/>
    <w:rsid w:val="009168D6"/>
    <w:rsid w:val="009331E4"/>
    <w:rsid w:val="0096306D"/>
    <w:rsid w:val="00A329CE"/>
    <w:rsid w:val="00A33C95"/>
    <w:rsid w:val="00A94734"/>
    <w:rsid w:val="00AA6B3B"/>
    <w:rsid w:val="00AA7F42"/>
    <w:rsid w:val="00AF1280"/>
    <w:rsid w:val="00B41B07"/>
    <w:rsid w:val="00B52A7D"/>
    <w:rsid w:val="00B979A2"/>
    <w:rsid w:val="00BB2D72"/>
    <w:rsid w:val="00BD2EC3"/>
    <w:rsid w:val="00BD4027"/>
    <w:rsid w:val="00BD47B1"/>
    <w:rsid w:val="00BD539A"/>
    <w:rsid w:val="00BF2C0A"/>
    <w:rsid w:val="00C41116"/>
    <w:rsid w:val="00C630F6"/>
    <w:rsid w:val="00C6586B"/>
    <w:rsid w:val="00C87DFD"/>
    <w:rsid w:val="00C94503"/>
    <w:rsid w:val="00C96193"/>
    <w:rsid w:val="00CD1459"/>
    <w:rsid w:val="00CD630E"/>
    <w:rsid w:val="00CE43E8"/>
    <w:rsid w:val="00D37177"/>
    <w:rsid w:val="00D56A74"/>
    <w:rsid w:val="00D704C1"/>
    <w:rsid w:val="00DD4EFA"/>
    <w:rsid w:val="00E10132"/>
    <w:rsid w:val="00E40D39"/>
    <w:rsid w:val="00E7406E"/>
    <w:rsid w:val="00E907A3"/>
    <w:rsid w:val="00EA05B2"/>
    <w:rsid w:val="00EB2772"/>
    <w:rsid w:val="00EB6663"/>
    <w:rsid w:val="00EC5616"/>
    <w:rsid w:val="00F11C65"/>
    <w:rsid w:val="00F14134"/>
    <w:rsid w:val="00F51C4A"/>
    <w:rsid w:val="00FA6839"/>
    <w:rsid w:val="00FB027B"/>
    <w:rsid w:val="00FD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D836"/>
  <w15:docId w15:val="{7EA75A66-BBC7-4262-A833-196A9484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6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65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6B"/>
    <w:rPr>
      <w:sz w:val="20"/>
      <w:szCs w:val="20"/>
    </w:rPr>
  </w:style>
  <w:style w:type="paragraph" w:styleId="NoSpacing">
    <w:name w:val="No Spacing"/>
    <w:uiPriority w:val="1"/>
    <w:qFormat/>
    <w:rsid w:val="00C658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586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8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70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06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D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B1"/>
  </w:style>
  <w:style w:type="paragraph" w:styleId="Footer">
    <w:name w:val="footer"/>
    <w:basedOn w:val="Normal"/>
    <w:link w:val="FooterChar"/>
    <w:uiPriority w:val="99"/>
    <w:unhideWhenUsed/>
    <w:rsid w:val="00BD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B1"/>
  </w:style>
  <w:style w:type="character" w:styleId="FollowedHyperlink">
    <w:name w:val="FollowedHyperlink"/>
    <w:basedOn w:val="DefaultParagraphFont"/>
    <w:uiPriority w:val="99"/>
    <w:semiHidden/>
    <w:unhideWhenUsed/>
    <w:rsid w:val="001226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otoday.com/events/inclusion-summi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xtbook.com/sharedxpertise/sharedxpertise/inclusion-summit-2023-brochure/index.php?start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 Tiemann</dc:creator>
  <cp:lastModifiedBy>Berthony Poux</cp:lastModifiedBy>
  <cp:revision>8</cp:revision>
  <dcterms:created xsi:type="dcterms:W3CDTF">2023-04-25T18:04:00Z</dcterms:created>
  <dcterms:modified xsi:type="dcterms:W3CDTF">2023-04-25T18:35:00Z</dcterms:modified>
</cp:coreProperties>
</file>